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77" w:rsidRDefault="00F53277" w:rsidP="00F53277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277" w:rsidRDefault="00F53277" w:rsidP="00F53277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F53277" w:rsidRDefault="00F53277" w:rsidP="00F53277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F53277" w:rsidRDefault="00F53277" w:rsidP="00F53277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400-01/18-01/21</w:t>
      </w:r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2176/17-01-18-02</w:t>
      </w:r>
    </w:p>
    <w:p w:rsidR="00F53277" w:rsidRPr="008E0586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F53277" w:rsidRPr="008E0586" w:rsidRDefault="00F53277" w:rsidP="00F53277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 w:cs="Times New Roman"/>
          <w:b w:val="0"/>
          <w:iCs/>
          <w:spacing w:val="-10"/>
          <w:lang w:eastAsia="hr-HR"/>
        </w:rPr>
      </w:pPr>
      <w:r>
        <w:tab/>
      </w:r>
      <w:r w:rsidRPr="008E0586">
        <w:rPr>
          <w:rFonts w:ascii="Times New Roman" w:hAnsi="Times New Roman"/>
        </w:rPr>
        <w:t xml:space="preserve">Na temelju članka 4. </w:t>
      </w:r>
      <w:r w:rsidRPr="008E0586">
        <w:rPr>
          <w:rStyle w:val="FontStyle20"/>
          <w:rFonts w:ascii="Times New Roman" w:hAnsi="Times New Roman" w:cs="Times New Roman"/>
          <w:bCs/>
          <w:iCs/>
          <w:sz w:val="22"/>
          <w:szCs w:val="22"/>
          <w:lang w:eastAsia="hr-HR"/>
        </w:rPr>
        <w:t xml:space="preserve">Odluke </w:t>
      </w:r>
      <w:r w:rsidRPr="008E0586">
        <w:rPr>
          <w:rStyle w:val="FontStyle27"/>
          <w:rFonts w:ascii="Times New Roman" w:hAnsi="Times New Roman" w:cs="Times New Roman"/>
          <w:lang w:eastAsia="hr-HR"/>
        </w:rPr>
        <w:t xml:space="preserve">o provedbi postupaka jednostavne nabave </w:t>
      </w:r>
    </w:p>
    <w:p w:rsidR="00F53277" w:rsidRPr="008E0586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E0586">
        <w:rPr>
          <w:rFonts w:ascii="Times New Roman" w:hAnsi="Times New Roman" w:cs="Times New Roman"/>
        </w:rPr>
        <w:t xml:space="preserve"> („Službeni vjesnik“ broj 12/17) i članka </w:t>
      </w:r>
      <w:r w:rsidRPr="008E0586"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</w:t>
      </w:r>
      <w:r>
        <w:rPr>
          <w:rFonts w:ascii="Times New Roman" w:hAnsi="Times New Roman" w:cs="Times New Roman"/>
          <w:color w:val="000000" w:themeColor="text1"/>
        </w:rPr>
        <w:t xml:space="preserve"> nabave radova modernizacije kolničkog zastora u Ulici Brezje u Sunji</w:t>
      </w:r>
      <w:r w:rsidRPr="008E0586">
        <w:rPr>
          <w:rFonts w:ascii="Times New Roman" w:hAnsi="Times New Roman" w:cs="Times New Roman"/>
          <w:color w:val="000000" w:themeColor="text1"/>
        </w:rPr>
        <w:t xml:space="preserve">: </w:t>
      </w:r>
      <w:r w:rsidRPr="008E0586">
        <w:rPr>
          <w:rFonts w:ascii="Times New Roman" w:hAnsi="Times New Roman" w:cs="Times New Roman"/>
        </w:rPr>
        <w:t xml:space="preserve">KLASA: </w:t>
      </w:r>
      <w:r w:rsidRPr="008E0586">
        <w:rPr>
          <w:rFonts w:ascii="Times New Roman" w:hAnsi="Times New Roman" w:cs="Times New Roman"/>
          <w:sz w:val="24"/>
          <w:szCs w:val="24"/>
        </w:rPr>
        <w:t>400-01/18-01/2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E0586">
        <w:rPr>
          <w:rFonts w:ascii="Times New Roman" w:hAnsi="Times New Roman" w:cs="Times New Roman"/>
          <w:sz w:val="24"/>
          <w:szCs w:val="24"/>
        </w:rPr>
        <w:t xml:space="preserve">, </w:t>
      </w:r>
      <w:r w:rsidRPr="008E0586">
        <w:rPr>
          <w:rFonts w:ascii="Times New Roman" w:hAnsi="Times New Roman" w:cs="Times New Roman"/>
          <w:lang w:val="en-US"/>
        </w:rPr>
        <w:t>URBROJ</w:t>
      </w:r>
      <w:r w:rsidRPr="008E0586">
        <w:rPr>
          <w:rFonts w:ascii="Times New Roman" w:hAnsi="Times New Roman" w:cs="Times New Roman"/>
        </w:rPr>
        <w:t xml:space="preserve">: 2176/17-01-18-02 od  </w:t>
      </w:r>
      <w:r>
        <w:rPr>
          <w:rFonts w:ascii="Times New Roman" w:hAnsi="Times New Roman" w:cs="Times New Roman"/>
        </w:rPr>
        <w:t>11</w:t>
      </w:r>
      <w:r w:rsidRPr="008E0586">
        <w:rPr>
          <w:rFonts w:ascii="Times New Roman" w:hAnsi="Times New Roman" w:cs="Times New Roman"/>
        </w:rPr>
        <w:t>.07.2018. godine</w:t>
      </w:r>
      <w:r w:rsidRPr="008E05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8E0586">
        <w:rPr>
          <w:rFonts w:ascii="Times New Roman" w:hAnsi="Times New Roman" w:cs="Times New Roman"/>
        </w:rPr>
        <w:t>pozicija općinskog proračuna za 2018. godinu broj</w:t>
      </w:r>
      <w:r>
        <w:rPr>
          <w:rFonts w:ascii="Times New Roman" w:hAnsi="Times New Roman" w:cs="Times New Roman"/>
        </w:rPr>
        <w:t xml:space="preserve"> </w:t>
      </w:r>
      <w:r w:rsidRPr="00EB2CA0">
        <w:rPr>
          <w:rFonts w:ascii="Times New Roman" w:hAnsi="Times New Roman" w:cs="Times New Roman"/>
        </w:rPr>
        <w:t>R0350¸R0349</w:t>
      </w:r>
      <w:r w:rsidRPr="007E64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586">
        <w:rPr>
          <w:rFonts w:ascii="Times New Roman" w:hAnsi="Times New Roman" w:cs="Times New Roman"/>
        </w:rPr>
        <w:t>– provođenje uz financijski doprinos Ministarstva</w:t>
      </w:r>
      <w:r>
        <w:rPr>
          <w:rFonts w:ascii="Times New Roman" w:hAnsi="Times New Roman" w:cs="Times New Roman"/>
        </w:rPr>
        <w:t xml:space="preserve"> graditeljstva i prostornog uređenja</w:t>
      </w:r>
      <w:r w:rsidRPr="008E0586">
        <w:rPr>
          <w:rFonts w:ascii="Times New Roman" w:hAnsi="Times New Roman" w:cs="Times New Roman"/>
          <w:color w:val="000000" w:themeColor="text1"/>
        </w:rPr>
        <w:t xml:space="preserve">, </w:t>
      </w:r>
      <w:r w:rsidRPr="008E0586">
        <w:rPr>
          <w:rFonts w:ascii="Times New Roman" w:hAnsi="Times New Roman" w:cs="Times New Roman"/>
        </w:rPr>
        <w:t>ovlašteni predstavnici Naručitelja, dana 1</w:t>
      </w:r>
      <w:r>
        <w:rPr>
          <w:rFonts w:ascii="Times New Roman" w:hAnsi="Times New Roman" w:cs="Times New Roman"/>
        </w:rPr>
        <w:t>2</w:t>
      </w:r>
      <w:r w:rsidRPr="008E0586">
        <w:rPr>
          <w:rFonts w:ascii="Times New Roman" w:hAnsi="Times New Roman" w:cs="Times New Roman"/>
        </w:rPr>
        <w:t>.07.2018. godine, upućuju</w:t>
      </w:r>
    </w:p>
    <w:p w:rsidR="00F53277" w:rsidRDefault="00F53277" w:rsidP="00F53277">
      <w:pPr>
        <w:spacing w:after="0" w:line="240" w:lineRule="auto"/>
        <w:rPr>
          <w:rFonts w:ascii="Times New Roman" w:hAnsi="Times New Roman" w:cs="Times New Roman"/>
        </w:rPr>
      </w:pPr>
    </w:p>
    <w:p w:rsidR="00F53277" w:rsidRDefault="00F53277" w:rsidP="00F53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F53277" w:rsidRDefault="00F53277" w:rsidP="00F532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53277" w:rsidRPr="0074127D" w:rsidRDefault="00F53277" w:rsidP="00F53277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4127D">
        <w:rPr>
          <w:rFonts w:ascii="Times New Roman" w:hAnsi="Times New Roman" w:cs="Times New Roman"/>
          <w:b/>
        </w:rPr>
        <w:t xml:space="preserve">GRAĐENJE PETRINJA d.o.o. </w:t>
      </w:r>
    </w:p>
    <w:p w:rsidR="00F53277" w:rsidRPr="0074127D" w:rsidRDefault="00F53277" w:rsidP="00F53277">
      <w:pPr>
        <w:pStyle w:val="ListParagraph"/>
        <w:spacing w:after="0"/>
        <w:rPr>
          <w:rFonts w:ascii="Times New Roman" w:hAnsi="Times New Roman" w:cs="Times New Roman"/>
          <w:b/>
        </w:rPr>
      </w:pP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  <w:t>Radićeva 31</w:t>
      </w:r>
    </w:p>
    <w:p w:rsidR="00F53277" w:rsidRPr="0074127D" w:rsidRDefault="00F53277" w:rsidP="00F53277">
      <w:pPr>
        <w:pStyle w:val="ListParagraph"/>
        <w:spacing w:after="0"/>
        <w:rPr>
          <w:rFonts w:ascii="Times New Roman" w:hAnsi="Times New Roman" w:cs="Times New Roman"/>
          <w:b/>
        </w:rPr>
      </w:pP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</w:r>
      <w:r w:rsidRPr="0074127D">
        <w:rPr>
          <w:rFonts w:ascii="Times New Roman" w:hAnsi="Times New Roman" w:cs="Times New Roman"/>
          <w:b/>
        </w:rPr>
        <w:tab/>
        <w:t>44 250  Petrinja</w:t>
      </w:r>
    </w:p>
    <w:p w:rsidR="00F53277" w:rsidRDefault="00F53277" w:rsidP="00F53277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e-mail: </w:t>
      </w:r>
      <w:r w:rsidR="004934D9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"mailto:gradjenje.petrinja@yahoo.com" </w:instrText>
      </w:r>
      <w:r w:rsidR="004934D9">
        <w:rPr>
          <w:rFonts w:ascii="Times New Roman" w:hAnsi="Times New Roman" w:cs="Times New Roman"/>
        </w:rPr>
        <w:fldChar w:fldCharType="separate"/>
      </w:r>
      <w:r w:rsidRPr="00473F3E">
        <w:rPr>
          <w:rStyle w:val="Hyperlink"/>
        </w:rPr>
        <w:t>gradjenje.petrinja@yahoo.com</w:t>
      </w:r>
      <w:r w:rsidR="004934D9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</w:p>
    <w:p w:rsidR="00F53277" w:rsidRDefault="00F53277" w:rsidP="00F532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4934D9">
        <w:fldChar w:fldCharType="begin"/>
      </w:r>
      <w:r>
        <w:instrText xml:space="preserve"> HYPERLINK "http://www.sunja.hr" </w:instrText>
      </w:r>
      <w:r w:rsidR="004934D9">
        <w:fldChar w:fldCharType="separate"/>
      </w:r>
      <w:r>
        <w:rPr>
          <w:rStyle w:val="Hyperlink"/>
          <w:sz w:val="22"/>
          <w:szCs w:val="22"/>
        </w:rPr>
        <w:t>www.sunja.hr</w:t>
      </w:r>
      <w:r w:rsidR="004934D9">
        <w:fldChar w:fldCharType="end"/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4934D9">
        <w:fldChar w:fldCharType="begin"/>
      </w:r>
      <w:r>
        <w:instrText xml:space="preserve"> HYPERLINK "mailto:opcina-sunja@sk.htnet.hr" </w:instrText>
      </w:r>
      <w:r w:rsidR="004934D9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4934D9">
        <w:fldChar w:fldCharType="end"/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F53277" w:rsidRDefault="00F53277" w:rsidP="00F5327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Izvođenje radova modernizacije kolničkog zastora Ulice Brezje u Sunji, sukladno stavkama iz Troškovnika koji se nalazi u privitku ovog Poziva. </w:t>
      </w:r>
    </w:p>
    <w:p w:rsidR="00F53277" w:rsidRDefault="00F53277" w:rsidP="00F532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e-mail: </w:t>
      </w:r>
      <w:hyperlink r:id="rId6" w:history="1">
        <w:r>
          <w:rPr>
            <w:rStyle w:val="Hyperlink"/>
            <w:color w:val="000000" w:themeColor="text1"/>
            <w:sz w:val="22"/>
            <w:szCs w:val="22"/>
          </w:rPr>
          <w:t>slavica.loncarevic@sunja.hr</w:t>
        </w:r>
      </w:hyperlink>
      <w:r>
        <w:t xml:space="preserve">  </w:t>
      </w:r>
    </w:p>
    <w:p w:rsidR="00F53277" w:rsidRDefault="00F53277" w:rsidP="00F532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F53277" w:rsidRDefault="00F53277" w:rsidP="00F532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F53277" w:rsidRDefault="00F53277" w:rsidP="00F532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2</w:t>
      </w: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Evidencijski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nabave</w:t>
      </w:r>
      <w:proofErr w:type="spellEnd"/>
    </w:p>
    <w:p w:rsidR="00F53277" w:rsidRDefault="00F53277" w:rsidP="00F53277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CPV: 45233123-7</w:t>
      </w:r>
    </w:p>
    <w:p w:rsidR="00F53277" w:rsidRPr="00FF1A59" w:rsidRDefault="00F53277" w:rsidP="00F53277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Evidencijski broj nabave: 04/JN/18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F53277" w:rsidRDefault="00F53277" w:rsidP="00F53277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F53277" w:rsidRDefault="00F53277" w:rsidP="00F53277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subjekte</w:t>
      </w:r>
      <w:proofErr w:type="spellEnd"/>
      <w:r>
        <w:rPr>
          <w:b w:val="0"/>
          <w:color w:val="000000"/>
        </w:rPr>
        <w:t xml:space="preserve"> s </w:t>
      </w:r>
      <w:proofErr w:type="spellStart"/>
      <w:r>
        <w:rPr>
          <w:b w:val="0"/>
          <w:color w:val="000000"/>
        </w:rPr>
        <w:t>kojima</w:t>
      </w:r>
      <w:proofErr w:type="spellEnd"/>
      <w:r>
        <w:rPr>
          <w:b w:val="0"/>
          <w:color w:val="000000"/>
        </w:rPr>
        <w:t xml:space="preserve"> ne </w:t>
      </w:r>
      <w:proofErr w:type="spellStart"/>
      <w:r>
        <w:rPr>
          <w:b w:val="0"/>
          <w:color w:val="000000"/>
        </w:rPr>
        <w:t>smije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sklapati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F53277" w:rsidRDefault="00F53277" w:rsidP="00F53277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F53277" w:rsidRDefault="00F53277" w:rsidP="00F53277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F53277" w:rsidRDefault="00F53277" w:rsidP="00F53277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F53277" w:rsidRDefault="00F53277" w:rsidP="00F53277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F53277" w:rsidRDefault="00F53277" w:rsidP="00F53277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F53277" w:rsidRDefault="00F53277" w:rsidP="00F53277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F53277" w:rsidRDefault="00F53277" w:rsidP="00F53277">
      <w:pPr>
        <w:rPr>
          <w:rFonts w:cs="Times New Roman"/>
        </w:rPr>
      </w:pPr>
    </w:p>
    <w:p w:rsidR="00F53277" w:rsidRDefault="00F53277" w:rsidP="00F532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F53277" w:rsidRDefault="00F53277" w:rsidP="00F53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488.000,00  kuna.</w:t>
      </w:r>
    </w:p>
    <w:p w:rsidR="00F53277" w:rsidRDefault="00F53277" w:rsidP="00F53277">
      <w:pPr>
        <w:rPr>
          <w:rFonts w:ascii="Times New Roman" w:hAnsi="Times New Roman" w:cs="Times New Roman"/>
        </w:rPr>
      </w:pPr>
    </w:p>
    <w:p w:rsidR="00F53277" w:rsidRDefault="00F53277" w:rsidP="00F53277">
      <w:pPr>
        <w:rPr>
          <w:rFonts w:ascii="Times New Roman" w:hAnsi="Times New Roman" w:cs="Times New Roman"/>
        </w:rPr>
      </w:pPr>
    </w:p>
    <w:p w:rsidR="00F53277" w:rsidRDefault="00F53277" w:rsidP="00F532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F53277" w:rsidRDefault="00F53277" w:rsidP="00F53277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F53277" w:rsidRDefault="00F53277" w:rsidP="00F53277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Ugovor o izvođenju radova.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F53277" w:rsidRDefault="00F53277" w:rsidP="00F53277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  <w:lang w:val="en-GB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F53277" w:rsidRDefault="00F53277" w:rsidP="00F5327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F53277" w:rsidRDefault="00F53277" w:rsidP="00F5327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F53277" w:rsidRDefault="00F53277" w:rsidP="00F53277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  <w:lang w:val="en-GB"/>
        </w:rPr>
      </w:pP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F53277" w:rsidRDefault="00F53277" w:rsidP="00F53277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F53277" w:rsidRDefault="00F53277" w:rsidP="00F53277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F53277" w:rsidRDefault="00F53277" w:rsidP="00F53277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F53277" w:rsidRDefault="00F53277" w:rsidP="00F53277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F53277" w:rsidRDefault="00F53277" w:rsidP="00F53277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F53277" w:rsidRDefault="00F53277" w:rsidP="00F53277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F53277" w:rsidRDefault="00F53277" w:rsidP="00F53277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 w:rsidRPr="00D93C17">
        <w:rPr>
          <w:rFonts w:ascii="Times New Roman" w:hAnsi="Times New Roman" w:cs="Times New Roman"/>
          <w:b/>
          <w:lang w:val="en-GB"/>
        </w:rPr>
        <w:t>(PRILOG 5)</w:t>
      </w:r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F53277" w:rsidRDefault="00F53277" w:rsidP="00F53277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F53277" w:rsidRDefault="00F53277" w:rsidP="00F53277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izvođenja radova: 90 dana od dana potpisa Ugovora </w:t>
      </w:r>
    </w:p>
    <w:p w:rsidR="00F53277" w:rsidRDefault="00F53277" w:rsidP="00F53277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F53277" w:rsidRDefault="00F53277" w:rsidP="00F53277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F53277" w:rsidRDefault="00F53277" w:rsidP="00F53277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F53277" w:rsidRDefault="00F53277" w:rsidP="00F53277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F53277" w:rsidRDefault="00F53277" w:rsidP="00F532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F53277" w:rsidRDefault="00F53277" w:rsidP="00F53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F53277" w:rsidRDefault="00F53277" w:rsidP="00F53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F53277" w:rsidRDefault="00F53277" w:rsidP="00F532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valjanosti ponude: 90 dana</w:t>
      </w: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F53277" w:rsidRDefault="00F53277" w:rsidP="00F532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F53277" w:rsidRDefault="00F53277" w:rsidP="00F532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F53277" w:rsidRDefault="00F53277" w:rsidP="00F532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F53277" w:rsidRDefault="00F53277" w:rsidP="00F532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F53277" w:rsidRDefault="00F53277" w:rsidP="00F5327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  <w:r w:rsidRPr="00D93C17">
        <w:rPr>
          <w:rFonts w:ascii="Times New Roman" w:hAnsi="Times New Roman" w:cs="Times New Roman"/>
          <w:b/>
        </w:rPr>
        <w:t>(PRILOG 5)</w:t>
      </w:r>
      <w:r>
        <w:rPr>
          <w:rFonts w:ascii="Times New Roman" w:hAnsi="Times New Roman" w:cs="Times New Roman"/>
        </w:rPr>
        <w:t>,</w:t>
      </w:r>
    </w:p>
    <w:p w:rsidR="00F53277" w:rsidRDefault="00F53277" w:rsidP="00F53277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F53277" w:rsidRDefault="00F53277" w:rsidP="00F53277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F53277" w:rsidRDefault="00F53277" w:rsidP="00F53277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F53277" w:rsidRDefault="00F53277" w:rsidP="00F53277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F53277" w:rsidRDefault="00F53277" w:rsidP="00F53277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„PONUDA ZA PREDMET NABAVE: Izvođenje radova „Modernizacija kolničkog zastora u Ulici Brezje u Sunji“, Evidencijski broj nabave 04/JN/18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Rok za dostavu ponude je 19.07</w:t>
      </w:r>
      <w:r>
        <w:rPr>
          <w:rFonts w:ascii="Times New Roman" w:hAnsi="Times New Roman" w:cs="Times New Roman"/>
          <w:u w:val="single"/>
        </w:rPr>
        <w:t xml:space="preserve"> 2018. godine (četvrtak) do 12,00 sati, bez obzir na način dostave ponude.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F53277" w:rsidRDefault="00F53277" w:rsidP="00F53277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F53277" w:rsidRDefault="00F53277" w:rsidP="00F53277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  <w:r>
        <w:rPr>
          <w:b w:val="0"/>
        </w:rPr>
        <w:t xml:space="preserve"> (PRILOG 5)</w:t>
      </w:r>
    </w:p>
    <w:p w:rsidR="00F53277" w:rsidRDefault="00F53277" w:rsidP="00F53277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proofErr w:type="gram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</w:t>
      </w:r>
      <w:proofErr w:type="gramEnd"/>
      <w:r>
        <w:rPr>
          <w:b w:val="0"/>
        </w:rPr>
        <w:t xml:space="preserve">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F53277" w:rsidRDefault="00F53277" w:rsidP="00F53277">
      <w:pPr>
        <w:spacing w:after="0"/>
        <w:rPr>
          <w:lang w:val="en-GB"/>
        </w:rPr>
      </w:pPr>
    </w:p>
    <w:p w:rsidR="00F53277" w:rsidRDefault="00F53277" w:rsidP="00F53277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1</w:t>
      </w:r>
    </w:p>
    <w:p w:rsidR="00F53277" w:rsidRDefault="00F53277" w:rsidP="00F53277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</w:p>
    <w:p w:rsidR="00F53277" w:rsidRDefault="00F53277" w:rsidP="00F53277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F53277" w:rsidRDefault="00F53277" w:rsidP="00F53277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</w:p>
    <w:p w:rsidR="00F53277" w:rsidRDefault="00F53277" w:rsidP="00F53277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F53277" w:rsidRDefault="00F53277" w:rsidP="00F53277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F53277" w:rsidRDefault="00F53277" w:rsidP="00F53277">
      <w:pPr>
        <w:spacing w:after="40"/>
        <w:ind w:right="-206"/>
        <w:rPr>
          <w:rFonts w:ascii="Times New Roman" w:hAnsi="Times New Roman" w:cs="Times New Roman"/>
        </w:rPr>
      </w:pP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</w:p>
    <w:p w:rsidR="00F53277" w:rsidRDefault="00F53277" w:rsidP="00F53277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F53277" w:rsidRDefault="00F53277" w:rsidP="00F53277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F53277" w:rsidRDefault="00F53277" w:rsidP="00F53277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F53277" w:rsidRDefault="00F53277" w:rsidP="00F53277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F53277" w:rsidRDefault="00F53277" w:rsidP="00F53277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F53277" w:rsidRDefault="00F53277" w:rsidP="00F53277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F53277" w:rsidRDefault="00F53277" w:rsidP="00F53277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F53277" w:rsidRDefault="00F53277" w:rsidP="00F53277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F53277" w:rsidRDefault="00F53277" w:rsidP="00F53277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F53277" w:rsidRDefault="00F53277" w:rsidP="00F53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F53277" w:rsidRDefault="00F53277" w:rsidP="00F53277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F53277" w:rsidRDefault="00F53277" w:rsidP="00F53277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F53277" w:rsidRDefault="00F53277" w:rsidP="00F53277">
      <w:pPr>
        <w:spacing w:after="0"/>
        <w:rPr>
          <w:rFonts w:ascii="Times New Roman" w:hAnsi="Times New Roman" w:cs="Times New Roman"/>
          <w:iCs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_______________________________________________), pročitali i proučili sve odredbe iz Poziva za nadmetanje  i da smo s istima upoznati, odnosno da smo iste u potpunosti razumjeli. 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F53277" w:rsidRDefault="00F53277" w:rsidP="00F53277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F53277" w:rsidRDefault="00F53277" w:rsidP="00F53277">
      <w:pPr>
        <w:spacing w:after="0"/>
        <w:rPr>
          <w:rFonts w:ascii="Times New Roman" w:hAnsi="Times New Roman" w:cs="Times New Roman"/>
          <w:iCs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iCs/>
        </w:rPr>
      </w:pPr>
    </w:p>
    <w:p w:rsidR="00F53277" w:rsidRDefault="00F53277" w:rsidP="00F53277">
      <w:pPr>
        <w:spacing w:after="0"/>
        <w:rPr>
          <w:iCs/>
        </w:rPr>
      </w:pPr>
    </w:p>
    <w:p w:rsidR="00F53277" w:rsidRDefault="00F53277" w:rsidP="00F53277">
      <w:pPr>
        <w:rPr>
          <w:iCs/>
        </w:rPr>
      </w:pP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53277" w:rsidRDefault="00F53277" w:rsidP="00F53277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F53277" w:rsidRDefault="00F53277" w:rsidP="00F53277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F53277" w:rsidRDefault="00F53277" w:rsidP="00F53277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F53277" w:rsidRDefault="00F53277" w:rsidP="00F53277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F53277" w:rsidRDefault="00F53277" w:rsidP="00F532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F53277" w:rsidRDefault="00F53277" w:rsidP="00F532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F53277" w:rsidRDefault="00F53277" w:rsidP="00F532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F53277" w:rsidRDefault="00F53277" w:rsidP="00F53277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F53277" w:rsidRDefault="00F53277" w:rsidP="00F53277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F53277" w:rsidRDefault="00F53277" w:rsidP="00F53277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F53277" w:rsidRDefault="00F53277" w:rsidP="00F53277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F53277" w:rsidRDefault="00F53277" w:rsidP="00F53277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F53277" w:rsidRDefault="00F53277" w:rsidP="00F5327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pStyle w:val="t-9-8"/>
        <w:ind w:left="357"/>
        <w:jc w:val="both"/>
        <w:rPr>
          <w:color w:val="000000"/>
        </w:rPr>
      </w:pPr>
    </w:p>
    <w:p w:rsidR="00F53277" w:rsidRDefault="00F53277" w:rsidP="00F53277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F53277" w:rsidRDefault="00F53277" w:rsidP="00F53277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F53277" w:rsidRDefault="00F53277" w:rsidP="00F53277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F53277" w:rsidRDefault="00F53277" w:rsidP="00F53277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F53277" w:rsidRDefault="00F53277" w:rsidP="00F53277">
      <w:pPr>
        <w:pStyle w:val="t-9-8"/>
        <w:ind w:left="357"/>
        <w:jc w:val="both"/>
      </w:pPr>
    </w:p>
    <w:p w:rsidR="00F53277" w:rsidRDefault="00F53277" w:rsidP="00F53277"/>
    <w:tbl>
      <w:tblPr>
        <w:tblW w:w="9560" w:type="dxa"/>
        <w:tblInd w:w="100" w:type="dxa"/>
        <w:tblLook w:val="04A0"/>
      </w:tblPr>
      <w:tblGrid>
        <w:gridCol w:w="4320"/>
        <w:gridCol w:w="700"/>
        <w:gridCol w:w="1256"/>
        <w:gridCol w:w="1180"/>
        <w:gridCol w:w="1480"/>
        <w:gridCol w:w="960"/>
      </w:tblGrid>
      <w:tr w:rsidR="00F53277" w:rsidRPr="001D7E40" w:rsidTr="00140CDA">
        <w:trPr>
          <w:trHeight w:val="315"/>
        </w:trPr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T R O Š K O V N I 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53277" w:rsidRPr="001D7E40" w:rsidTr="00140CDA">
        <w:trPr>
          <w:trHeight w:val="31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53277" w:rsidRPr="001D7E40" w:rsidTr="00140CDA">
        <w:trPr>
          <w:trHeight w:val="300"/>
        </w:trPr>
        <w:tc>
          <w:tcPr>
            <w:tcW w:w="8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 radove na modernizaciji kolničkog zastora nerazvrstane ceste u Sunji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53277" w:rsidRPr="001D7E40" w:rsidTr="00140CDA">
        <w:trPr>
          <w:trHeight w:val="30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53277" w:rsidRPr="001D7E40" w:rsidTr="00140CDA">
        <w:trPr>
          <w:trHeight w:val="315"/>
        </w:trPr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Ulica</w:t>
            </w:r>
            <w:r w:rsidRPr="001D7E4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Brezje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u Sunji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d-1.150,00 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š-3,00 m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53277" w:rsidRPr="001D7E40" w:rsidTr="00140CDA">
        <w:trPr>
          <w:trHeight w:val="278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53277" w:rsidRPr="001D7E40" w:rsidTr="00140CDA">
        <w:trPr>
          <w:trHeight w:val="48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OPIS STAVKE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JED. MJ.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KOLIČINA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JED. CIJENA (kn)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D7E4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UKUPNO (kn)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5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Iskolčenje trase, uspostava profila, izračun elemenata trase.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m</w:t>
            </w:r>
            <w:r w:rsidRPr="001D7E40">
              <w:rPr>
                <w:rFonts w:ascii="Arial" w:eastAsia="Times New Roman" w:hAnsi="Arial" w:cs="Arial"/>
                <w:vertAlign w:val="superscript"/>
              </w:rPr>
              <w:t>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1.150,00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63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Strojno rijanje, profiliranje i planiranje postojeće kolničke konstrukcije.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m</w:t>
            </w:r>
            <w:r w:rsidRPr="001D7E40">
              <w:rPr>
                <w:rFonts w:ascii="Arial" w:eastAsia="Times New Roman" w:hAnsi="Arial" w:cs="Arial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4.250,00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121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Skidanje humusa na mjestima proširenja, usjecima i zasjecima, debljina sloja do 15 cm. Iskopani materijal utovariti u vozilo i odvesti na deponiju. (OTU 2-01)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m</w:t>
            </w:r>
            <w:r w:rsidRPr="001D7E40">
              <w:rPr>
                <w:rFonts w:ascii="Arial" w:eastAsia="Times New Roman" w:hAnsi="Arial" w:cs="Arial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1.500,00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11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Široki iskop u zemljanom materijalu "C" kategorije u usjecima i zasjecima s utovarom u vozilo i odvoz na deponiju. (OTU 2-02)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m</w:t>
            </w:r>
            <w:r w:rsidRPr="001D7E40">
              <w:rPr>
                <w:rFonts w:ascii="Arial" w:eastAsia="Times New Roman" w:hAnsi="Arial" w:cs="Arial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1549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Nabava, doprema i ugradnja drobljenog kamenog materijala veličine zrna 0-32 mm te izrada tamponskog sloja ceste. Sloj se izvodi u debljini od 25 cm u zbijenom stanju. (OTU 5-01).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m</w:t>
            </w:r>
            <w:r w:rsidRPr="001D7E40">
              <w:rPr>
                <w:rFonts w:ascii="Arial" w:eastAsia="Times New Roman" w:hAnsi="Arial" w:cs="Arial"/>
                <w:vertAlign w:val="superscript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1.100,00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02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Strojna izrada nosivo-habajućeg asfaltnog zastora od asfaltne mješavine AC 16 surf BIT 50/70 za srednje prometno opterećenje u sloju prosječne debljine 6 cm. Stavka obuhvaća sve troškove nabave materijala, prijevoz, ugradnju svega što je potrebno za potpuno dovršenje rada.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m</w:t>
            </w:r>
            <w:r w:rsidRPr="001D7E40">
              <w:rPr>
                <w:rFonts w:ascii="Arial" w:eastAsia="Times New Roman" w:hAnsi="Arial" w:cs="Arial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2.550,00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1512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Krpanje oštećenog asfaltnog zastora. Oštećene dijelove zastora ukloniti, obraditi i očistiti jamu i istu premazati emulzijom te ugraditi asfaltnu mješavinu AC 16 surf BIT 50/70.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F53277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F53277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F53277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2</w:t>
            </w:r>
          </w:p>
          <w:p w:rsidR="00F53277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                          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171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lastRenderedPageBreak/>
              <w:t>Strojna izrada habajućeg asfaltnog zastora od asfaltne mješavine AC 8 surf BIT 50/70 u sloju prosječne debljine 4 cm. Stavka obuhvaća sve troškove nabave materijala, prijevoz, ugradnju svega što je potrebno za potpuno dovršenje rada.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m</w:t>
            </w:r>
            <w:r w:rsidRPr="001D7E40">
              <w:rPr>
                <w:rFonts w:ascii="Arial" w:eastAsia="Times New Roman" w:hAnsi="Arial" w:cs="Arial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121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Izrada bankine. Nabava i dovoz drobljenog kamenog materijala granulacije 0-32  te izrada bankine u širini do 50 cm, prosječne debljine 30 cm. (OTU 2-16.1)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m</w:t>
            </w:r>
            <w:r w:rsidRPr="001D7E40">
              <w:rPr>
                <w:rFonts w:ascii="Arial" w:eastAsia="Times New Roman" w:hAnsi="Arial" w:cs="Arial"/>
                <w:vertAlign w:val="superscript"/>
              </w:rPr>
              <w:t>'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2.300,00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8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3277" w:rsidRPr="001D7E40" w:rsidRDefault="00F53277" w:rsidP="00140CD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Uređenje pokosa. Po završetku iskopa urediti pokose usjeka i nasipa. (OTU 2-15.1)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m</w:t>
            </w:r>
            <w:r w:rsidRPr="001D7E40">
              <w:rPr>
                <w:rFonts w:ascii="Arial" w:eastAsia="Times New Roman" w:hAnsi="Arial" w:cs="Arial"/>
                <w:vertAlign w:val="superscript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1D7E40">
              <w:rPr>
                <w:rFonts w:ascii="Arial" w:eastAsia="Times New Roman" w:hAnsi="Arial" w:cs="Arial"/>
              </w:rPr>
              <w:t>1.600,00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1D7E40">
              <w:rPr>
                <w:rFonts w:ascii="Arial" w:eastAsia="Times New Roman" w:hAnsi="Arial" w:cs="Arial"/>
                <w:b/>
                <w:bCs/>
              </w:rPr>
              <w:t>Ukupno: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1D7E40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1D7E40">
              <w:rPr>
                <w:rFonts w:ascii="Arial" w:eastAsia="Times New Roman" w:hAnsi="Arial" w:cs="Arial"/>
                <w:b/>
                <w:bCs/>
              </w:rPr>
              <w:t>PDV 25%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42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1D7E40">
              <w:rPr>
                <w:rFonts w:ascii="Arial" w:eastAsia="Times New Roman" w:hAnsi="Arial" w:cs="Arial"/>
                <w:b/>
                <w:bCs/>
              </w:rPr>
              <w:t>SVEUKUPNO: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MP</w:t>
            </w:r>
          </w:p>
          <w:p w:rsidR="00F53277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Potpis odgovorne osobe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F53277" w:rsidRPr="001D7E40" w:rsidTr="00140CDA">
        <w:trPr>
          <w:trHeight w:val="28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3277" w:rsidRPr="001D7E40" w:rsidRDefault="00F53277" w:rsidP="00140CD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:rsidR="00F53277" w:rsidRDefault="00F53277" w:rsidP="00F53277"/>
    <w:p w:rsidR="00A96D7F" w:rsidRDefault="00A96D7F"/>
    <w:sectPr w:rsidR="00A96D7F" w:rsidSect="00493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1121EA"/>
    <w:multiLevelType w:val="hybridMultilevel"/>
    <w:tmpl w:val="7D8A966A"/>
    <w:lvl w:ilvl="0" w:tplc="0D4C6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F53277"/>
    <w:rsid w:val="004934D9"/>
    <w:rsid w:val="0074127D"/>
    <w:rsid w:val="00A96D7F"/>
    <w:rsid w:val="00F5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4D9"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F53277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F5327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F53277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277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277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53277"/>
    <w:pPr>
      <w:ind w:left="720"/>
      <w:contextualSpacing/>
    </w:pPr>
  </w:style>
  <w:style w:type="paragraph" w:customStyle="1" w:styleId="t-9-8">
    <w:name w:val="t-9-8"/>
    <w:basedOn w:val="Normal"/>
    <w:uiPriority w:val="99"/>
    <w:rsid w:val="00F53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F53277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F53277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F53277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avica.loncarevic@su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2760</Words>
  <Characters>15732</Characters>
  <Application>Microsoft Office Word</Application>
  <DocSecurity>0</DocSecurity>
  <Lines>131</Lines>
  <Paragraphs>36</Paragraphs>
  <ScaleCrop>false</ScaleCrop>
  <Company>Grizli777</Company>
  <LinksUpToDate>false</LinksUpToDate>
  <CharactersWithSpaces>18456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3</cp:revision>
  <dcterms:created xsi:type="dcterms:W3CDTF">2018-07-11T13:41:00Z</dcterms:created>
  <dcterms:modified xsi:type="dcterms:W3CDTF">2018-07-11T14:54:00Z</dcterms:modified>
</cp:coreProperties>
</file>